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EC" w:rsidRDefault="00C10506">
      <w:pPr>
        <w:rPr>
          <w:b/>
        </w:rPr>
      </w:pPr>
      <w:r w:rsidRPr="00C10506">
        <w:rPr>
          <w:b/>
        </w:rPr>
        <w:t xml:space="preserve">Questions </w:t>
      </w:r>
      <w:proofErr w:type="gramStart"/>
      <w:r w:rsidRPr="00C10506">
        <w:rPr>
          <w:b/>
        </w:rPr>
        <w:t>For</w:t>
      </w:r>
      <w:proofErr w:type="gramEnd"/>
      <w:r w:rsidRPr="00C10506">
        <w:rPr>
          <w:b/>
        </w:rPr>
        <w:t xml:space="preserve"> Booker T. Washington &amp; the Politics of Accommodation by Louis Harlan</w:t>
      </w:r>
    </w:p>
    <w:p w:rsidR="0024628C" w:rsidRDefault="0024628C" w:rsidP="007E2C2B">
      <w:pPr>
        <w:pStyle w:val="ListParagraph"/>
        <w:numPr>
          <w:ilvl w:val="0"/>
          <w:numId w:val="1"/>
        </w:numPr>
      </w:pPr>
      <w:r>
        <w:t>What was Booker T. Washington’s early history? How did this influence and shape his ideas about leading the black community in America?</w:t>
      </w:r>
    </w:p>
    <w:p w:rsidR="0024628C" w:rsidRDefault="0024628C" w:rsidP="007E2C2B">
      <w:pPr>
        <w:pStyle w:val="ListParagraph"/>
        <w:numPr>
          <w:ilvl w:val="0"/>
          <w:numId w:val="1"/>
        </w:numPr>
      </w:pPr>
      <w:r>
        <w:t>What made Tuskegee different from other black colleges? How was it an extension of Booker T. Washington’s vision to help black Americans live comfortably as a minority group?</w:t>
      </w:r>
    </w:p>
    <w:p w:rsidR="0024628C" w:rsidRDefault="0024628C" w:rsidP="007E2C2B">
      <w:pPr>
        <w:pStyle w:val="ListParagraph"/>
        <w:numPr>
          <w:ilvl w:val="0"/>
          <w:numId w:val="1"/>
        </w:numPr>
      </w:pPr>
      <w:r>
        <w:t>Why is ‘racial accommodation’ (BTW’s philosophy) seen in a negative light today? Why do you think many blacks agreed with it in the late nineteenth and early twentieth century?</w:t>
      </w:r>
    </w:p>
    <w:p w:rsidR="0024628C" w:rsidRDefault="0024628C" w:rsidP="007E2C2B">
      <w:pPr>
        <w:pStyle w:val="ListParagraph"/>
        <w:numPr>
          <w:ilvl w:val="0"/>
          <w:numId w:val="1"/>
        </w:numPr>
      </w:pPr>
      <w:r>
        <w:t>How does Harlan justify Washington’s pragmatism? What is Harlan’s critique of this philosophy?</w:t>
      </w:r>
    </w:p>
    <w:p w:rsidR="0024628C" w:rsidRDefault="0024628C" w:rsidP="007E2C2B">
      <w:pPr>
        <w:pStyle w:val="ListParagraph"/>
        <w:numPr>
          <w:ilvl w:val="0"/>
          <w:numId w:val="1"/>
        </w:numPr>
      </w:pPr>
      <w:r>
        <w:t xml:space="preserve">From what you have learned in this unit about the labor movement and politics, why was Booker T Washington anti-union? </w:t>
      </w:r>
    </w:p>
    <w:p w:rsidR="0024628C" w:rsidRDefault="0024628C" w:rsidP="007E2C2B">
      <w:pPr>
        <w:pStyle w:val="ListParagraph"/>
        <w:numPr>
          <w:ilvl w:val="0"/>
          <w:numId w:val="1"/>
        </w:numPr>
      </w:pPr>
      <w:r w:rsidRPr="0024628C">
        <w:t>Consider the final paragraph. How did Frederick Douglass influence the white 9/10</w:t>
      </w:r>
      <w:r w:rsidRPr="007E2C2B">
        <w:rPr>
          <w:vertAlign w:val="superscript"/>
        </w:rPr>
        <w:t>th</w:t>
      </w:r>
      <w:r w:rsidRPr="0024628C">
        <w:t xml:space="preserve"> of the American people in antebellum America? To what extent did Booker T. Washington follow in his footsteps?</w:t>
      </w:r>
    </w:p>
    <w:p w:rsidR="003200EA" w:rsidRDefault="003200EA" w:rsidP="003200EA">
      <w:pPr>
        <w:pStyle w:val="EndnoteText"/>
        <w:rPr>
          <w:b/>
          <w:sz w:val="22"/>
          <w:szCs w:val="22"/>
        </w:rPr>
      </w:pPr>
      <w:r w:rsidRPr="003200EA">
        <w:rPr>
          <w:b/>
          <w:sz w:val="22"/>
          <w:szCs w:val="22"/>
        </w:rPr>
        <w:t>Questions for Understanding</w:t>
      </w:r>
    </w:p>
    <w:p w:rsidR="003200EA" w:rsidRPr="003200EA" w:rsidRDefault="003200EA" w:rsidP="003200EA">
      <w:pPr>
        <w:pStyle w:val="EndnoteText"/>
        <w:rPr>
          <w:b/>
          <w:sz w:val="22"/>
          <w:szCs w:val="22"/>
        </w:rPr>
      </w:pPr>
    </w:p>
    <w:p w:rsidR="003200EA" w:rsidRPr="003200EA" w:rsidRDefault="003200EA" w:rsidP="003200EA">
      <w:pPr>
        <w:pStyle w:val="EndnoteText"/>
        <w:numPr>
          <w:ilvl w:val="0"/>
          <w:numId w:val="1"/>
        </w:numPr>
        <w:rPr>
          <w:sz w:val="22"/>
          <w:szCs w:val="22"/>
        </w:rPr>
      </w:pPr>
      <w:r w:rsidRPr="003200EA">
        <w:rPr>
          <w:sz w:val="22"/>
          <w:szCs w:val="22"/>
        </w:rPr>
        <w:t>What does Du Bois mean when he says ‘the nation was a little ashamed of having bestowed so much sentiment on Negroes, and was concentrating its energies on Dollars’? (</w:t>
      </w:r>
      <w:proofErr w:type="spellStart"/>
      <w:r w:rsidRPr="003200EA">
        <w:rPr>
          <w:sz w:val="22"/>
          <w:szCs w:val="22"/>
        </w:rPr>
        <w:t>para</w:t>
      </w:r>
      <w:proofErr w:type="spellEnd"/>
      <w:r w:rsidRPr="003200EA">
        <w:rPr>
          <w:sz w:val="22"/>
          <w:szCs w:val="22"/>
        </w:rPr>
        <w:t xml:space="preserve"> 1)</w:t>
      </w:r>
    </w:p>
    <w:p w:rsidR="003200EA" w:rsidRPr="003200EA" w:rsidRDefault="003200EA" w:rsidP="003200EA">
      <w:pPr>
        <w:pStyle w:val="EndnoteText"/>
        <w:numPr>
          <w:ilvl w:val="0"/>
          <w:numId w:val="1"/>
        </w:numPr>
        <w:rPr>
          <w:sz w:val="22"/>
          <w:szCs w:val="22"/>
        </w:rPr>
      </w:pPr>
      <w:r w:rsidRPr="003200EA">
        <w:rPr>
          <w:sz w:val="22"/>
          <w:szCs w:val="22"/>
        </w:rPr>
        <w:t>How did the South and the North each interpret Booker T. Washington’s ‘Atlanta Compromise speech of 1895?</w:t>
      </w:r>
    </w:p>
    <w:p w:rsidR="003200EA" w:rsidRPr="003200EA" w:rsidRDefault="003200EA" w:rsidP="003200EA">
      <w:pPr>
        <w:pStyle w:val="EndnoteText"/>
        <w:numPr>
          <w:ilvl w:val="0"/>
          <w:numId w:val="1"/>
        </w:numPr>
        <w:rPr>
          <w:sz w:val="22"/>
          <w:szCs w:val="22"/>
        </w:rPr>
      </w:pPr>
      <w:r w:rsidRPr="003200EA">
        <w:rPr>
          <w:sz w:val="22"/>
          <w:szCs w:val="22"/>
        </w:rPr>
        <w:t>According to Du Bois, why is Washington ‘a leader of not one race, but of two’?</w:t>
      </w:r>
    </w:p>
    <w:p w:rsidR="003200EA" w:rsidRPr="003200EA" w:rsidRDefault="003200EA" w:rsidP="003200EA">
      <w:pPr>
        <w:pStyle w:val="EndnoteText"/>
        <w:numPr>
          <w:ilvl w:val="0"/>
          <w:numId w:val="1"/>
        </w:numPr>
        <w:rPr>
          <w:sz w:val="22"/>
          <w:szCs w:val="22"/>
        </w:rPr>
      </w:pPr>
      <w:r w:rsidRPr="003200EA">
        <w:rPr>
          <w:sz w:val="22"/>
          <w:szCs w:val="22"/>
        </w:rPr>
        <w:t xml:space="preserve">In paragraphs #10-13 Du Bois makes multiple historical references, select and explain three of them from 1750 -1865. </w:t>
      </w:r>
    </w:p>
    <w:p w:rsidR="003200EA" w:rsidRPr="003200EA" w:rsidRDefault="003200EA" w:rsidP="003200EA">
      <w:pPr>
        <w:pStyle w:val="EndnoteText"/>
        <w:numPr>
          <w:ilvl w:val="0"/>
          <w:numId w:val="1"/>
        </w:numPr>
        <w:rPr>
          <w:sz w:val="22"/>
          <w:szCs w:val="22"/>
        </w:rPr>
      </w:pPr>
      <w:r w:rsidRPr="003200EA">
        <w:rPr>
          <w:sz w:val="22"/>
          <w:szCs w:val="22"/>
        </w:rPr>
        <w:t>What are three criticism of Washington’s message?</w:t>
      </w:r>
    </w:p>
    <w:p w:rsidR="003200EA" w:rsidRPr="003200EA" w:rsidRDefault="003200EA" w:rsidP="003200EA">
      <w:pPr>
        <w:pStyle w:val="EndnoteText"/>
        <w:numPr>
          <w:ilvl w:val="0"/>
          <w:numId w:val="1"/>
        </w:numPr>
        <w:rPr>
          <w:sz w:val="22"/>
          <w:szCs w:val="22"/>
        </w:rPr>
      </w:pPr>
      <w:r w:rsidRPr="003200EA">
        <w:rPr>
          <w:sz w:val="22"/>
          <w:szCs w:val="22"/>
        </w:rPr>
        <w:t>Does Du Bois effectively argue his position against Washington? Provide three pieces of evidence from 1865 -1900.</w:t>
      </w:r>
    </w:p>
    <w:p w:rsidR="003200EA" w:rsidRPr="003200EA" w:rsidRDefault="003200EA" w:rsidP="003200EA">
      <w:pPr>
        <w:pStyle w:val="EndnoteText"/>
        <w:numPr>
          <w:ilvl w:val="0"/>
          <w:numId w:val="1"/>
        </w:numPr>
        <w:rPr>
          <w:sz w:val="22"/>
          <w:szCs w:val="22"/>
        </w:rPr>
      </w:pPr>
      <w:r w:rsidRPr="003200EA">
        <w:rPr>
          <w:sz w:val="22"/>
          <w:szCs w:val="22"/>
        </w:rPr>
        <w:t>What are the two classes of Washington’s critics?</w:t>
      </w:r>
    </w:p>
    <w:p w:rsidR="003200EA" w:rsidRPr="003200EA" w:rsidRDefault="003200EA" w:rsidP="003200EA">
      <w:pPr>
        <w:pStyle w:val="EndnoteText"/>
        <w:numPr>
          <w:ilvl w:val="0"/>
          <w:numId w:val="1"/>
        </w:numPr>
        <w:rPr>
          <w:sz w:val="22"/>
          <w:szCs w:val="22"/>
        </w:rPr>
      </w:pPr>
      <w:r w:rsidRPr="003200EA">
        <w:rPr>
          <w:sz w:val="22"/>
          <w:szCs w:val="22"/>
        </w:rPr>
        <w:t>According to Du Bois, what is the responsibility of the ‘thinking classes of American Negroes’?</w:t>
      </w:r>
    </w:p>
    <w:p w:rsidR="003200EA" w:rsidRPr="003200EA" w:rsidRDefault="003200EA" w:rsidP="003200EA">
      <w:pPr>
        <w:pStyle w:val="EndnoteText"/>
        <w:numPr>
          <w:ilvl w:val="0"/>
          <w:numId w:val="1"/>
        </w:numPr>
        <w:rPr>
          <w:sz w:val="22"/>
          <w:szCs w:val="22"/>
        </w:rPr>
      </w:pPr>
      <w:r w:rsidRPr="003200EA">
        <w:rPr>
          <w:sz w:val="22"/>
          <w:szCs w:val="22"/>
        </w:rPr>
        <w:t>Why does the South need ‘discriminating and broad minded criticism’?</w:t>
      </w:r>
    </w:p>
    <w:p w:rsidR="003200EA" w:rsidRPr="003200EA" w:rsidRDefault="003200EA" w:rsidP="003200EA">
      <w:pPr>
        <w:pStyle w:val="EndnoteText"/>
        <w:ind w:left="360"/>
        <w:rPr>
          <w:sz w:val="22"/>
          <w:szCs w:val="22"/>
        </w:rPr>
      </w:pPr>
    </w:p>
    <w:p w:rsidR="003200EA" w:rsidRDefault="003200EA" w:rsidP="003200EA">
      <w:pPr>
        <w:pStyle w:val="EndnoteText"/>
        <w:rPr>
          <w:b/>
          <w:sz w:val="22"/>
          <w:szCs w:val="22"/>
        </w:rPr>
      </w:pPr>
      <w:r w:rsidRPr="003200EA">
        <w:rPr>
          <w:b/>
          <w:sz w:val="22"/>
          <w:szCs w:val="22"/>
        </w:rPr>
        <w:t>Answer these questions after reading the article: Marcus Garvey and the Rise of Black Nationalism</w:t>
      </w:r>
    </w:p>
    <w:p w:rsidR="003200EA" w:rsidRPr="003200EA" w:rsidRDefault="003200EA" w:rsidP="003200EA">
      <w:pPr>
        <w:pStyle w:val="EndnoteText"/>
        <w:rPr>
          <w:b/>
          <w:sz w:val="22"/>
          <w:szCs w:val="22"/>
        </w:rPr>
      </w:pPr>
    </w:p>
    <w:p w:rsidR="003200EA" w:rsidRPr="003200EA" w:rsidRDefault="003200EA" w:rsidP="003200EA">
      <w:pPr>
        <w:pStyle w:val="EndnoteText"/>
        <w:numPr>
          <w:ilvl w:val="0"/>
          <w:numId w:val="1"/>
        </w:numPr>
        <w:rPr>
          <w:sz w:val="22"/>
          <w:szCs w:val="22"/>
        </w:rPr>
      </w:pPr>
      <w:r w:rsidRPr="003200EA">
        <w:rPr>
          <w:sz w:val="22"/>
          <w:szCs w:val="22"/>
        </w:rPr>
        <w:t>Explain Garvey’s vision of Black Nationalism. What were his methods and ideas about improving the lives of those of African descent?</w:t>
      </w:r>
    </w:p>
    <w:p w:rsidR="003200EA" w:rsidRPr="003200EA" w:rsidRDefault="003200EA" w:rsidP="003200EA">
      <w:pPr>
        <w:pStyle w:val="EndnoteText"/>
        <w:numPr>
          <w:ilvl w:val="0"/>
          <w:numId w:val="1"/>
        </w:numPr>
        <w:rPr>
          <w:sz w:val="22"/>
          <w:szCs w:val="22"/>
        </w:rPr>
      </w:pPr>
      <w:r w:rsidRPr="003200EA">
        <w:rPr>
          <w:sz w:val="22"/>
          <w:szCs w:val="22"/>
        </w:rPr>
        <w:t>How was Marcus Garvey’s Black Nationalism similar and different from Du Bois and Washington’s ideologies concerning racial equality?</w:t>
      </w:r>
    </w:p>
    <w:p w:rsidR="003200EA" w:rsidRPr="0024628C" w:rsidRDefault="003200EA" w:rsidP="003200EA"/>
    <w:sectPr w:rsidR="003200EA" w:rsidRPr="0024628C" w:rsidSect="0035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297F"/>
    <w:multiLevelType w:val="hybridMultilevel"/>
    <w:tmpl w:val="40AA3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0506"/>
    <w:rsid w:val="0024628C"/>
    <w:rsid w:val="003200EA"/>
    <w:rsid w:val="003539EC"/>
    <w:rsid w:val="0068264A"/>
    <w:rsid w:val="006A7267"/>
    <w:rsid w:val="007E2C2B"/>
    <w:rsid w:val="00C10506"/>
    <w:rsid w:val="00C46315"/>
    <w:rsid w:val="00E134CA"/>
    <w:rsid w:val="00EF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C2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200E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00E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Company>Charlotte Mecklenburg Schools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yvette.cerbone</dc:creator>
  <cp:lastModifiedBy>sigurdj.arnesen</cp:lastModifiedBy>
  <cp:revision>3</cp:revision>
  <dcterms:created xsi:type="dcterms:W3CDTF">2015-02-09T11:42:00Z</dcterms:created>
  <dcterms:modified xsi:type="dcterms:W3CDTF">2015-02-09T11:42:00Z</dcterms:modified>
</cp:coreProperties>
</file>